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E377" w14:textId="68412FB9" w:rsidR="002B6A9F" w:rsidRDefault="00D43B38" w:rsidP="00D43B38">
      <w:r w:rsidRPr="00D43B38">
        <w:t xml:space="preserve">За </w:t>
      </w:r>
      <w:r w:rsidR="00832A18">
        <w:t xml:space="preserve">1 квартал </w:t>
      </w:r>
      <w:r w:rsidRPr="00D43B38">
        <w:t>202</w:t>
      </w:r>
      <w:r w:rsidR="00832A18">
        <w:t>5</w:t>
      </w:r>
      <w:r w:rsidRPr="00D43B38">
        <w:t>г</w:t>
      </w:r>
      <w:r w:rsidR="002B6A9F">
        <w:t>.</w:t>
      </w:r>
      <w:r w:rsidRPr="00D43B38">
        <w:t xml:space="preserve"> Проведено всего </w:t>
      </w:r>
      <w:r w:rsidR="002B6A9F">
        <w:t>3042</w:t>
      </w:r>
      <w:r w:rsidRPr="00D43B38">
        <w:t xml:space="preserve"> из них </w:t>
      </w:r>
      <w:proofErr w:type="spellStart"/>
      <w:r w:rsidRPr="00D43B38">
        <w:t>профосмотры</w:t>
      </w:r>
      <w:proofErr w:type="spellEnd"/>
      <w:r w:rsidRPr="00D43B38">
        <w:t xml:space="preserve"> </w:t>
      </w:r>
      <w:r w:rsidR="002B6A9F">
        <w:t>551</w:t>
      </w:r>
      <w:r w:rsidRPr="00D43B38">
        <w:t xml:space="preserve">, диспансеризация </w:t>
      </w:r>
      <w:r w:rsidR="002B6A9F">
        <w:t>2491.</w:t>
      </w:r>
    </w:p>
    <w:p w14:paraId="4A84FAA3" w14:textId="120B52C8" w:rsidR="00D43B38" w:rsidRPr="00D43B38" w:rsidRDefault="002B6A9F" w:rsidP="00D43B38">
      <w:r>
        <w:t>Углубленная диспансеризация 202.</w:t>
      </w:r>
    </w:p>
    <w:p w14:paraId="6A902A49" w14:textId="3455925A" w:rsidR="00D43B38" w:rsidRPr="00D43B38" w:rsidRDefault="00D43B38" w:rsidP="00D43B38">
      <w:r w:rsidRPr="00D43B38">
        <w:t xml:space="preserve">В том числе осмотрены мобильными комплексами </w:t>
      </w:r>
      <w:r w:rsidR="002B6A9F">
        <w:t xml:space="preserve">487 </w:t>
      </w:r>
      <w:r w:rsidRPr="00D43B38">
        <w:t>чел.</w:t>
      </w:r>
    </w:p>
    <w:p w14:paraId="37B32203" w14:textId="3D84C124" w:rsidR="00D43B38" w:rsidRPr="002B6A9F" w:rsidRDefault="002B6A9F" w:rsidP="00D43B38">
      <w:r>
        <w:t>План за 1 квартал 2025 г. выполнен на 115%.</w:t>
      </w:r>
    </w:p>
    <w:p w14:paraId="6E2CB1B7" w14:textId="60F918D0" w:rsidR="00D43B38" w:rsidRPr="00D43B38" w:rsidRDefault="00D43B38" w:rsidP="00D43B38">
      <w:r w:rsidRPr="00D43B38">
        <w:t xml:space="preserve">Установлены группы первая- </w:t>
      </w:r>
      <w:r w:rsidR="002B6A9F">
        <w:t>580</w:t>
      </w:r>
    </w:p>
    <w:p w14:paraId="43AAB783" w14:textId="1107305E" w:rsidR="00D43B38" w:rsidRPr="00D43B38" w:rsidRDefault="00D43B38" w:rsidP="00D43B38">
      <w:r w:rsidRPr="00D43B38">
        <w:t xml:space="preserve">вторая </w:t>
      </w:r>
      <w:r w:rsidR="002B6A9F">
        <w:t>846</w:t>
      </w:r>
    </w:p>
    <w:p w14:paraId="074EE426" w14:textId="610ECA86" w:rsidR="00D43B38" w:rsidRPr="00D43B38" w:rsidRDefault="00D43B38" w:rsidP="00D43B38">
      <w:r w:rsidRPr="00D43B38">
        <w:t xml:space="preserve">третья </w:t>
      </w:r>
      <w:r w:rsidR="002B6A9F">
        <w:t>1616</w:t>
      </w:r>
      <w:r w:rsidRPr="00D43B38">
        <w:t>.</w:t>
      </w:r>
    </w:p>
    <w:p w14:paraId="78934B2F" w14:textId="1D621625" w:rsidR="00D43B38" w:rsidRPr="00D43B38" w:rsidRDefault="00D43B38" w:rsidP="00D43B38">
      <w:r w:rsidRPr="00D43B38">
        <w:t xml:space="preserve">На второй этап для уточнения диагноза и получения углубленного консультирования направлены </w:t>
      </w:r>
      <w:r w:rsidR="002B6A9F">
        <w:t>1318</w:t>
      </w:r>
      <w:r w:rsidRPr="00D43B38">
        <w:t xml:space="preserve"> человека, прошли второй этап </w:t>
      </w:r>
      <w:r w:rsidR="002B6A9F">
        <w:t>1311</w:t>
      </w:r>
      <w:r w:rsidRPr="00D43B38">
        <w:t xml:space="preserve"> человека</w:t>
      </w:r>
    </w:p>
    <w:p w14:paraId="45B851EB" w14:textId="77777777" w:rsidR="00D43B38" w:rsidRPr="00D43B38" w:rsidRDefault="00D43B38" w:rsidP="00D43B38">
      <w:r w:rsidRPr="00D43B38">
        <w:t xml:space="preserve">При проведении диспансеризации и </w:t>
      </w:r>
      <w:proofErr w:type="spellStart"/>
      <w:r w:rsidRPr="00D43B38">
        <w:t>профосмотра</w:t>
      </w:r>
      <w:proofErr w:type="spellEnd"/>
      <w:r w:rsidRPr="00D43B38">
        <w:t xml:space="preserve"> выявлены следующие факторы </w:t>
      </w:r>
      <w:proofErr w:type="gramStart"/>
      <w:r w:rsidRPr="00D43B38">
        <w:t>риска :</w:t>
      </w:r>
      <w:proofErr w:type="gramEnd"/>
    </w:p>
    <w:p w14:paraId="4B2B8A59" w14:textId="6358B48A" w:rsidR="00D43B38" w:rsidRPr="00D43B38" w:rsidRDefault="00D43B38" w:rsidP="00D43B38">
      <w:proofErr w:type="spellStart"/>
      <w:proofErr w:type="gramStart"/>
      <w:r w:rsidRPr="00D43B38">
        <w:t>Гиперхолестеринемия</w:t>
      </w:r>
      <w:proofErr w:type="spellEnd"/>
      <w:r w:rsidRPr="00D43B38">
        <w:t xml:space="preserve"> :</w:t>
      </w:r>
      <w:proofErr w:type="gramEnd"/>
      <w:r w:rsidRPr="00D43B38">
        <w:t xml:space="preserve"> </w:t>
      </w:r>
      <w:r w:rsidR="002B6A9F">
        <w:t>980</w:t>
      </w:r>
      <w:r w:rsidRPr="00D43B38">
        <w:t xml:space="preserve"> человек</w:t>
      </w:r>
    </w:p>
    <w:p w14:paraId="60675A56" w14:textId="23D4D8FE" w:rsidR="00D43B38" w:rsidRPr="00D43B38" w:rsidRDefault="002B6A9F" w:rsidP="00D43B38">
      <w:proofErr w:type="gramStart"/>
      <w:r>
        <w:t>Гипергликемия :</w:t>
      </w:r>
      <w:proofErr w:type="gramEnd"/>
      <w:r>
        <w:t xml:space="preserve"> 567</w:t>
      </w:r>
      <w:r w:rsidR="00D43B38" w:rsidRPr="00D43B38">
        <w:t xml:space="preserve"> чел</w:t>
      </w:r>
    </w:p>
    <w:p w14:paraId="7801858E" w14:textId="7492AB23" w:rsidR="00D43B38" w:rsidRPr="00D43B38" w:rsidRDefault="002B6A9F" w:rsidP="00D43B38">
      <w:r>
        <w:t>Курение 93</w:t>
      </w:r>
    </w:p>
    <w:p w14:paraId="6D6DA380" w14:textId="0B3AA4DA" w:rsidR="00D43B38" w:rsidRPr="00D43B38" w:rsidRDefault="00D43B38" w:rsidP="00D43B38">
      <w:r w:rsidRPr="00D43B38">
        <w:t xml:space="preserve">Нерациональное питание </w:t>
      </w:r>
      <w:r w:rsidR="002B6A9F">
        <w:t>895</w:t>
      </w:r>
    </w:p>
    <w:p w14:paraId="22265CB7" w14:textId="60C6203C" w:rsidR="00D43B38" w:rsidRPr="00D43B38" w:rsidRDefault="00D43B38" w:rsidP="00D43B38">
      <w:r w:rsidRPr="00D43B38">
        <w:t xml:space="preserve">Ожирение и избыточная масса тела </w:t>
      </w:r>
      <w:r w:rsidR="002B6A9F">
        <w:t>1203</w:t>
      </w:r>
    </w:p>
    <w:p w14:paraId="34BF8BA8" w14:textId="4695855C" w:rsidR="00D43B38" w:rsidRPr="00D43B38" w:rsidRDefault="00D43B38" w:rsidP="00D43B38">
      <w:r w:rsidRPr="00D43B38">
        <w:t xml:space="preserve">Низкая физическая активность </w:t>
      </w:r>
      <w:r w:rsidR="002B6A9F">
        <w:t>320</w:t>
      </w:r>
    </w:p>
    <w:p w14:paraId="335D8832" w14:textId="7266F62E" w:rsidR="00D43B38" w:rsidRPr="00D43B38" w:rsidRDefault="00D43B38" w:rsidP="00D43B38">
      <w:r w:rsidRPr="00D43B38">
        <w:t xml:space="preserve">Риск пагубного потребления алкоголя </w:t>
      </w:r>
      <w:r w:rsidR="002B6A9F">
        <w:t>8</w:t>
      </w:r>
    </w:p>
    <w:p w14:paraId="263EA9AD" w14:textId="6C5C1216" w:rsidR="00D43B38" w:rsidRDefault="00D43B38" w:rsidP="00D43B38">
      <w:r w:rsidRPr="00D43B38">
        <w:t xml:space="preserve">Старческая астения </w:t>
      </w:r>
      <w:r w:rsidR="002B6A9F">
        <w:t>9</w:t>
      </w:r>
      <w:r w:rsidRPr="00D43B38">
        <w:t xml:space="preserve"> человек</w:t>
      </w:r>
    </w:p>
    <w:p w14:paraId="232EC75C" w14:textId="0902FEEA" w:rsidR="002B6A9F" w:rsidRDefault="002B6A9F" w:rsidP="00D43B38">
      <w:r>
        <w:t>Отягощающая наследственность по ЗНО – 35 человек</w:t>
      </w:r>
    </w:p>
    <w:p w14:paraId="52FA14D3" w14:textId="62F680E8" w:rsidR="002B6A9F" w:rsidRDefault="002B6A9F" w:rsidP="002B6A9F">
      <w:r>
        <w:t>Отягощающая наследственность по</w:t>
      </w:r>
      <w:r>
        <w:t xml:space="preserve"> болезням органов дыхания – 24 человека</w:t>
      </w:r>
    </w:p>
    <w:p w14:paraId="25BC21F2" w14:textId="7EF28744" w:rsidR="002B6A9F" w:rsidRDefault="002B6A9F" w:rsidP="002B6A9F">
      <w:r>
        <w:t>Отягощающая наследственность по</w:t>
      </w:r>
      <w:r>
        <w:t xml:space="preserve"> сахарному диабету – 75 человек</w:t>
      </w:r>
    </w:p>
    <w:p w14:paraId="393C29B3" w14:textId="3AE2440A" w:rsidR="002B6A9F" w:rsidRPr="00D43B38" w:rsidRDefault="002B6A9F" w:rsidP="002B6A9F">
      <w:r>
        <w:t>Отягощающая наследственность по</w:t>
      </w:r>
      <w:r>
        <w:t xml:space="preserve"> болезням системы кровообращения – 12 человек</w:t>
      </w:r>
    </w:p>
    <w:p w14:paraId="4D001E93" w14:textId="77777777" w:rsidR="00D43B38" w:rsidRPr="00D43B38" w:rsidRDefault="00D43B38" w:rsidP="00D43B38">
      <w:r w:rsidRPr="00D43B38">
        <w:t xml:space="preserve">Выявлено </w:t>
      </w:r>
      <w:proofErr w:type="gramStart"/>
      <w:r w:rsidRPr="00D43B38">
        <w:t>заболеваний :</w:t>
      </w:r>
      <w:proofErr w:type="gramEnd"/>
    </w:p>
    <w:p w14:paraId="18A1C73E" w14:textId="2D71EDF0" w:rsidR="00D43B38" w:rsidRPr="00D43B38" w:rsidRDefault="00D43B38" w:rsidP="00D43B38">
      <w:r w:rsidRPr="00D43B38">
        <w:t xml:space="preserve">Злокачественные новообразования </w:t>
      </w:r>
      <w:r w:rsidR="002B6A9F">
        <w:t>103</w:t>
      </w:r>
      <w:r w:rsidRPr="00D43B38">
        <w:t xml:space="preserve"> в том числе впервые 1, доброкачественные новообразования впервые </w:t>
      </w:r>
      <w:r w:rsidR="002B6A9F">
        <w:t>12.</w:t>
      </w:r>
    </w:p>
    <w:p w14:paraId="11656733" w14:textId="4E877A0A" w:rsidR="00D43B38" w:rsidRDefault="00D43B38" w:rsidP="00D43B38">
      <w:r w:rsidRPr="00D43B38">
        <w:t>Сахарный диабет</w:t>
      </w:r>
      <w:r w:rsidR="002B6A9F">
        <w:t xml:space="preserve"> 249, впервые 7</w:t>
      </w:r>
    </w:p>
    <w:p w14:paraId="3E61BFC7" w14:textId="468E6651" w:rsidR="002B6A9F" w:rsidRDefault="002B6A9F" w:rsidP="00D43B38">
      <w:r>
        <w:t>Б</w:t>
      </w:r>
      <w:r>
        <w:t>олезн</w:t>
      </w:r>
      <w:r>
        <w:t>и</w:t>
      </w:r>
      <w:r>
        <w:t xml:space="preserve"> системы кровообращения </w:t>
      </w:r>
      <w:r>
        <w:t>1653 ч</w:t>
      </w:r>
      <w:r>
        <w:t>еловек</w:t>
      </w:r>
      <w:r>
        <w:t>а, впервые 32 человека</w:t>
      </w:r>
    </w:p>
    <w:p w14:paraId="6B8F98FA" w14:textId="4A19FE45" w:rsidR="002B6A9F" w:rsidRDefault="002B6A9F" w:rsidP="00D43B38">
      <w:r>
        <w:t>Б</w:t>
      </w:r>
      <w:r>
        <w:t>олезн</w:t>
      </w:r>
      <w:r>
        <w:t>и</w:t>
      </w:r>
      <w:r>
        <w:t xml:space="preserve"> органов </w:t>
      </w:r>
      <w:proofErr w:type="gramStart"/>
      <w:r>
        <w:t xml:space="preserve">дыхания  </w:t>
      </w:r>
      <w:r>
        <w:t>60</w:t>
      </w:r>
      <w:proofErr w:type="gramEnd"/>
      <w:r>
        <w:t xml:space="preserve"> человек</w:t>
      </w:r>
      <w:r>
        <w:t>, впервые  11 человек</w:t>
      </w:r>
    </w:p>
    <w:p w14:paraId="3300DEE6" w14:textId="6AD1D467" w:rsidR="002B6A9F" w:rsidRPr="00D43B38" w:rsidRDefault="002B6A9F" w:rsidP="00D43B38">
      <w:r>
        <w:t>Болезни органов пищеварения 131 человек, впервые 6 человек.</w:t>
      </w:r>
      <w:bookmarkStart w:id="0" w:name="_GoBack"/>
      <w:bookmarkEnd w:id="0"/>
    </w:p>
    <w:p w14:paraId="1DE51535" w14:textId="77777777" w:rsidR="001D6845" w:rsidRDefault="001D6845"/>
    <w:sectPr w:rsidR="001D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38"/>
    <w:rsid w:val="001D6845"/>
    <w:rsid w:val="002B6A9F"/>
    <w:rsid w:val="006241F7"/>
    <w:rsid w:val="00832A18"/>
    <w:rsid w:val="00970428"/>
    <w:rsid w:val="00C24BC7"/>
    <w:rsid w:val="00CF202D"/>
    <w:rsid w:val="00D43B38"/>
    <w:rsid w:val="00D720CB"/>
    <w:rsid w:val="00D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B562"/>
  <w15:chartTrackingRefBased/>
  <w15:docId w15:val="{AF929FEF-26FD-4C84-BBB4-A664E29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B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B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B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B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B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B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B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B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B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B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B3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3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2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User</cp:lastModifiedBy>
  <cp:revision>2</cp:revision>
  <cp:lastPrinted>2025-04-09T09:33:00Z</cp:lastPrinted>
  <dcterms:created xsi:type="dcterms:W3CDTF">2025-04-09T11:09:00Z</dcterms:created>
  <dcterms:modified xsi:type="dcterms:W3CDTF">2025-04-09T11:09:00Z</dcterms:modified>
</cp:coreProperties>
</file>