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74" w:rsidRPr="00B37F8D" w:rsidRDefault="00B37F8D" w:rsidP="00B37F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7F8D">
        <w:rPr>
          <w:rFonts w:ascii="Times New Roman" w:hAnsi="Times New Roman" w:cs="Times New Roman"/>
          <w:b/>
          <w:i/>
          <w:sz w:val="24"/>
          <w:szCs w:val="24"/>
        </w:rPr>
        <w:t>Маршрут движения пациентов при прохождении первого этапа диспансеризации взрослого населения в ГУЗ «Становлянская районная больница»</w:t>
      </w:r>
    </w:p>
    <w:p w:rsidR="00B37F8D" w:rsidRPr="00B37F8D" w:rsidRDefault="00B37F8D" w:rsidP="00B37F8D">
      <w:pPr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b/>
          <w:sz w:val="24"/>
          <w:szCs w:val="24"/>
        </w:rPr>
        <w:t>1.Кабинет медицинской профилактики №1</w:t>
      </w:r>
      <w:r w:rsidR="00931FB5">
        <w:rPr>
          <w:rFonts w:ascii="Times New Roman" w:hAnsi="Times New Roman" w:cs="Times New Roman"/>
          <w:b/>
          <w:sz w:val="24"/>
          <w:szCs w:val="24"/>
        </w:rPr>
        <w:t>.01</w:t>
      </w:r>
      <w:r w:rsidRPr="00B37F8D">
        <w:rPr>
          <w:rFonts w:ascii="Times New Roman" w:hAnsi="Times New Roman" w:cs="Times New Roman"/>
          <w:b/>
          <w:sz w:val="24"/>
          <w:szCs w:val="24"/>
        </w:rPr>
        <w:t>:</w:t>
      </w:r>
    </w:p>
    <w:p w:rsidR="00B37F8D" w:rsidRPr="00B37F8D" w:rsidRDefault="00B37F8D" w:rsidP="00B37F8D">
      <w:pPr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-инструктаж граждан прибывших на диспансеризацию;</w:t>
      </w:r>
    </w:p>
    <w:p w:rsidR="00B37F8D" w:rsidRPr="00B37F8D" w:rsidRDefault="00B37F8D" w:rsidP="00B37F8D">
      <w:pPr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-скрининг- анкетирование по специальной анкете;</w:t>
      </w:r>
    </w:p>
    <w:p w:rsidR="00B37F8D" w:rsidRPr="00B37F8D" w:rsidRDefault="00B37F8D" w:rsidP="00B37F8D">
      <w:pPr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-антропометрия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sz w:val="24"/>
          <w:szCs w:val="24"/>
        </w:rPr>
        <w:t>(рост, вес,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sz w:val="24"/>
          <w:szCs w:val="24"/>
        </w:rPr>
        <w:t>индекс массы тела) измерение артериального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sz w:val="24"/>
          <w:szCs w:val="24"/>
        </w:rPr>
        <w:t>тонометрия;</w:t>
      </w:r>
    </w:p>
    <w:p w:rsidR="00B37F8D" w:rsidRPr="00B37F8D" w:rsidRDefault="00B37F8D" w:rsidP="00B37F8D">
      <w:pPr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-направление на исследования в соответствии с возрастом и полом.</w:t>
      </w:r>
    </w:p>
    <w:p w:rsidR="00B37F8D" w:rsidRPr="00B37F8D" w:rsidRDefault="00B37F8D" w:rsidP="00B37F8D">
      <w:pPr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b/>
          <w:sz w:val="24"/>
          <w:szCs w:val="24"/>
        </w:rPr>
        <w:t>Кабинет ЭКГ:</w:t>
      </w:r>
    </w:p>
    <w:p w:rsidR="00B37F8D" w:rsidRPr="00B37F8D" w:rsidRDefault="00B37F8D" w:rsidP="00B37F8D">
      <w:pPr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</w:t>
      </w:r>
      <w:r w:rsidR="00931FB5" w:rsidRPr="00B37F8D">
        <w:rPr>
          <w:rFonts w:ascii="Times New Roman" w:hAnsi="Times New Roman" w:cs="Times New Roman"/>
          <w:sz w:val="24"/>
          <w:szCs w:val="24"/>
        </w:rPr>
        <w:t>электрокардиография</w:t>
      </w:r>
      <w:r w:rsidRPr="00B37F8D">
        <w:rPr>
          <w:rFonts w:ascii="Times New Roman" w:hAnsi="Times New Roman" w:cs="Times New Roman"/>
          <w:sz w:val="24"/>
          <w:szCs w:val="24"/>
        </w:rPr>
        <w:t>.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31FB5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22 (</w:t>
      </w:r>
      <w:r w:rsidRPr="00B37F8D">
        <w:rPr>
          <w:rFonts w:ascii="Times New Roman" w:hAnsi="Times New Roman" w:cs="Times New Roman"/>
          <w:b/>
          <w:sz w:val="24"/>
          <w:szCs w:val="24"/>
        </w:rPr>
        <w:t>процедурный кабинет)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-внутривенный забор крови на биохимический анализ.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4.</w:t>
      </w:r>
      <w:r w:rsidRPr="00B37F8D">
        <w:rPr>
          <w:rFonts w:ascii="Times New Roman" w:hAnsi="Times New Roman" w:cs="Times New Roman"/>
          <w:b/>
          <w:sz w:val="24"/>
          <w:szCs w:val="24"/>
        </w:rPr>
        <w:t>Клини</w:t>
      </w:r>
      <w:r w:rsidR="00363619">
        <w:rPr>
          <w:rFonts w:ascii="Times New Roman" w:hAnsi="Times New Roman" w:cs="Times New Roman"/>
          <w:b/>
          <w:sz w:val="24"/>
          <w:szCs w:val="24"/>
        </w:rPr>
        <w:t>ко – диагностический кабинет№5 (кабинет забора крови)</w:t>
      </w:r>
    </w:p>
    <w:p w:rsid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-общий анализ крови.</w:t>
      </w:r>
    </w:p>
    <w:p w:rsidR="00363619" w:rsidRPr="00363619" w:rsidRDefault="00363619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1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619">
        <w:rPr>
          <w:rFonts w:ascii="Times New Roman" w:hAnsi="Times New Roman" w:cs="Times New Roman"/>
          <w:b/>
          <w:sz w:val="24"/>
          <w:szCs w:val="24"/>
        </w:rPr>
        <w:t>Кабинет общеклинических исследований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619">
        <w:rPr>
          <w:rFonts w:ascii="Times New Roman" w:hAnsi="Times New Roman" w:cs="Times New Roman"/>
          <w:b/>
          <w:sz w:val="24"/>
          <w:szCs w:val="24"/>
        </w:rPr>
        <w:t>№6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-анализ кала на скрытую кровь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F8D" w:rsidRPr="00B37F8D" w:rsidRDefault="00931FB5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636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Кабинет №1.05 </w:t>
      </w:r>
      <w:r w:rsidR="00B37F8D" w:rsidRPr="00B37F8D">
        <w:rPr>
          <w:rFonts w:ascii="Times New Roman" w:hAnsi="Times New Roman" w:cs="Times New Roman"/>
          <w:b/>
          <w:sz w:val="24"/>
          <w:szCs w:val="24"/>
        </w:rPr>
        <w:t>(смотровой)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 осмотр  акушерки, мазок на онкоцитологию.</w:t>
      </w:r>
    </w:p>
    <w:p w:rsidR="00931FB5" w:rsidRDefault="00B37F8D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Флюорографический кабинет</w:t>
      </w:r>
      <w:r w:rsidR="00931FB5">
        <w:rPr>
          <w:rFonts w:ascii="Times New Roman" w:hAnsi="Times New Roman" w:cs="Times New Roman"/>
          <w:b/>
          <w:sz w:val="24"/>
          <w:szCs w:val="24"/>
        </w:rPr>
        <w:t>№1.02</w:t>
      </w:r>
    </w:p>
    <w:p w:rsidR="00B37F8D" w:rsidRPr="00931FB5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931FB5">
        <w:rPr>
          <w:rFonts w:ascii="Times New Roman" w:hAnsi="Times New Roman" w:cs="Times New Roman"/>
          <w:sz w:val="24"/>
          <w:szCs w:val="24"/>
        </w:rPr>
        <w:t xml:space="preserve"> </w:t>
      </w:r>
      <w:r w:rsidR="00931FB5">
        <w:rPr>
          <w:rFonts w:ascii="Times New Roman" w:hAnsi="Times New Roman" w:cs="Times New Roman"/>
          <w:sz w:val="24"/>
          <w:szCs w:val="24"/>
        </w:rPr>
        <w:t>-</w:t>
      </w:r>
      <w:r w:rsidRPr="00931FB5">
        <w:rPr>
          <w:rFonts w:ascii="Times New Roman" w:hAnsi="Times New Roman" w:cs="Times New Roman"/>
          <w:sz w:val="24"/>
          <w:szCs w:val="24"/>
        </w:rPr>
        <w:t>флюорография.</w:t>
      </w:r>
    </w:p>
    <w:p w:rsidR="00931FB5" w:rsidRDefault="00B37F8D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Рентгенкабинет</w:t>
      </w:r>
    </w:p>
    <w:p w:rsidR="00B37F8D" w:rsidRPr="00931FB5" w:rsidRDefault="00931FB5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931FB5">
        <w:rPr>
          <w:rFonts w:ascii="Times New Roman" w:hAnsi="Times New Roman" w:cs="Times New Roman"/>
          <w:sz w:val="24"/>
          <w:szCs w:val="24"/>
        </w:rPr>
        <w:t>-</w:t>
      </w:r>
      <w:r w:rsidR="00B37F8D" w:rsidRPr="00931FB5">
        <w:rPr>
          <w:rFonts w:ascii="Times New Roman" w:hAnsi="Times New Roman" w:cs="Times New Roman"/>
          <w:sz w:val="24"/>
          <w:szCs w:val="24"/>
        </w:rPr>
        <w:t xml:space="preserve"> маммография.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b/>
          <w:sz w:val="24"/>
          <w:szCs w:val="24"/>
        </w:rPr>
        <w:t>Кабинет эзофагогастроскопии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 эзофагогастродуоденоскопия.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F8D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b/>
          <w:sz w:val="24"/>
          <w:szCs w:val="24"/>
        </w:rPr>
        <w:t>Кабинет врача- терапевта №</w:t>
      </w:r>
      <w:r w:rsidR="00931FB5">
        <w:rPr>
          <w:rFonts w:ascii="Times New Roman" w:hAnsi="Times New Roman" w:cs="Times New Roman"/>
          <w:b/>
          <w:sz w:val="24"/>
          <w:szCs w:val="24"/>
        </w:rPr>
        <w:t xml:space="preserve"> 1.04;2.03;2.07;2.08;2.11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 осмотр;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-определение суммарного сердечно сосудистого риска;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-определение группы здоровья;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-определение диспансерной группы;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-краткое профилактическое консультирование;</w:t>
      </w:r>
    </w:p>
    <w:p w:rsidR="00B37F8D" w:rsidRPr="00B37F8D" w:rsidRDefault="00B37F8D" w:rsidP="00B37F8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8D">
        <w:rPr>
          <w:rFonts w:ascii="Times New Roman" w:hAnsi="Times New Roman" w:cs="Times New Roman"/>
          <w:sz w:val="24"/>
          <w:szCs w:val="24"/>
        </w:rPr>
        <w:t>- проведение углубленного консультирования (индивидуального,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8D">
        <w:rPr>
          <w:rFonts w:ascii="Times New Roman" w:hAnsi="Times New Roman" w:cs="Times New Roman"/>
          <w:sz w:val="24"/>
          <w:szCs w:val="24"/>
        </w:rPr>
        <w:t>группового)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619">
        <w:rPr>
          <w:rFonts w:ascii="Times New Roman" w:hAnsi="Times New Roman" w:cs="Times New Roman"/>
          <w:sz w:val="24"/>
          <w:szCs w:val="24"/>
        </w:rPr>
        <w:t>рамках 2 этапа диспансеризации.</w:t>
      </w:r>
      <w:bookmarkStart w:id="0" w:name="_GoBack"/>
      <w:bookmarkEnd w:id="0"/>
    </w:p>
    <w:sectPr w:rsidR="00B37F8D" w:rsidRPr="00B37F8D" w:rsidSect="00931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F8D"/>
    <w:rsid w:val="00277C74"/>
    <w:rsid w:val="00363619"/>
    <w:rsid w:val="00931FB5"/>
    <w:rsid w:val="00B3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35F3"/>
  <w15:docId w15:val="{591FAB08-F621-454C-964E-F215825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F259-A1F1-480D-B328-4DC5D5E2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2025-01-30T16:06:00Z</dcterms:created>
  <dcterms:modified xsi:type="dcterms:W3CDTF">2025-01-31T05:23:00Z</dcterms:modified>
</cp:coreProperties>
</file>